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7822" w14:textId="3CE89110" w:rsidR="004F0EDB" w:rsidRDefault="004F0EDB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</w:rPr>
      </w:pPr>
      <w:r>
        <w:rPr>
          <w:rFonts w:ascii="Garamond" w:eastAsia="Garamond" w:hAnsi="Garamond" w:cs="Garamond"/>
          <w:b/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 wp14:anchorId="4111E589" wp14:editId="2D83A197">
            <wp:simplePos x="0" y="0"/>
            <wp:positionH relativeFrom="column">
              <wp:posOffset>-196215</wp:posOffset>
            </wp:positionH>
            <wp:positionV relativeFrom="paragraph">
              <wp:posOffset>49530</wp:posOffset>
            </wp:positionV>
            <wp:extent cx="1546860" cy="14700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A85E1" w14:textId="77777777" w:rsidR="004F0EDB" w:rsidRDefault="004F0EDB" w:rsidP="00283F4F">
      <w:pPr>
        <w:spacing w:after="0" w:line="240" w:lineRule="auto"/>
        <w:rPr>
          <w:rFonts w:ascii="Garamond" w:eastAsia="Garamond" w:hAnsi="Garamond" w:cs="Garamond"/>
          <w:b/>
          <w:color w:val="000000"/>
          <w:sz w:val="24"/>
        </w:rPr>
      </w:pPr>
    </w:p>
    <w:p w14:paraId="6442D934" w14:textId="15362A76" w:rsidR="00D24CCE" w:rsidRDefault="00D24CCE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12"/>
          <w:szCs w:val="12"/>
        </w:rPr>
      </w:pPr>
    </w:p>
    <w:p w14:paraId="5A07A817" w14:textId="72C85CD4" w:rsidR="00D24CCE" w:rsidRDefault="00D24CCE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12"/>
          <w:szCs w:val="12"/>
        </w:rPr>
      </w:pPr>
    </w:p>
    <w:p w14:paraId="0B9E1CEA" w14:textId="38B43968" w:rsidR="00D24CCE" w:rsidRDefault="00D24CCE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4"/>
          <w:szCs w:val="4"/>
        </w:rPr>
      </w:pPr>
    </w:p>
    <w:p w14:paraId="750B10D6" w14:textId="4491DB93" w:rsidR="00EC2594" w:rsidRDefault="00EC2594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4"/>
          <w:szCs w:val="4"/>
        </w:rPr>
      </w:pPr>
    </w:p>
    <w:p w14:paraId="2AA17DBB" w14:textId="106134EB" w:rsidR="00EC2594" w:rsidRDefault="00EC2594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4"/>
          <w:szCs w:val="4"/>
        </w:rPr>
      </w:pPr>
    </w:p>
    <w:p w14:paraId="7C37E7DF" w14:textId="07C74150" w:rsidR="00EC2594" w:rsidRDefault="00EC2594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4"/>
          <w:szCs w:val="4"/>
        </w:rPr>
      </w:pPr>
    </w:p>
    <w:p w14:paraId="2098B753" w14:textId="77777777" w:rsidR="00EC2594" w:rsidRPr="00EC2594" w:rsidRDefault="00EC2594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4"/>
          <w:szCs w:val="4"/>
        </w:rPr>
      </w:pPr>
    </w:p>
    <w:p w14:paraId="00BE79A6" w14:textId="6C78FB2B" w:rsidR="00274EFE" w:rsidRPr="00C800EF" w:rsidRDefault="00E94A7D" w:rsidP="00D24CCE">
      <w:pPr>
        <w:spacing w:after="0" w:line="240" w:lineRule="auto"/>
        <w:rPr>
          <w:rFonts w:ascii="Garamond" w:eastAsia="Garamond" w:hAnsi="Garamond" w:cs="Garamond"/>
          <w:b/>
          <w:color w:val="000000"/>
          <w:sz w:val="31"/>
          <w:szCs w:val="31"/>
        </w:rPr>
      </w:pPr>
      <w:r>
        <w:rPr>
          <w:rFonts w:ascii="Garamond" w:eastAsia="Garamond" w:hAnsi="Garamond" w:cs="Garamond"/>
          <w:b/>
          <w:color w:val="000000"/>
          <w:sz w:val="31"/>
          <w:szCs w:val="31"/>
        </w:rPr>
        <w:t xml:space="preserve">     </w:t>
      </w:r>
      <w:r w:rsidR="007E5492" w:rsidRPr="00C800EF">
        <w:rPr>
          <w:rFonts w:ascii="Garamond" w:eastAsia="Garamond" w:hAnsi="Garamond" w:cs="Garamond"/>
          <w:b/>
          <w:color w:val="000000"/>
          <w:sz w:val="31"/>
          <w:szCs w:val="31"/>
        </w:rPr>
        <w:t xml:space="preserve">CONVENTION DE PARTENARIAT </w:t>
      </w:r>
      <w:r w:rsidR="00C800EF" w:rsidRPr="00C800EF">
        <w:rPr>
          <w:rFonts w:ascii="Garamond" w:eastAsia="Garamond" w:hAnsi="Garamond" w:cs="Garamond"/>
          <w:b/>
          <w:color w:val="000000"/>
          <w:sz w:val="31"/>
          <w:szCs w:val="31"/>
        </w:rPr>
        <w:t>N°</w:t>
      </w:r>
    </w:p>
    <w:p w14:paraId="48F4F8A9" w14:textId="344B23F0" w:rsidR="006A4333" w:rsidRDefault="006A4333" w:rsidP="003360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</w:p>
    <w:p w14:paraId="41AE8B06" w14:textId="2DE7CC69" w:rsidR="006A4333" w:rsidRDefault="006A4333" w:rsidP="003360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</w:p>
    <w:p w14:paraId="309999B5" w14:textId="0FAA8C20" w:rsidR="00D24CCE" w:rsidRDefault="00D24CCE" w:rsidP="00336020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</w:p>
    <w:p w14:paraId="11D9B15E" w14:textId="67760D7B" w:rsidR="00EC2594" w:rsidRPr="0041142E" w:rsidRDefault="00EC2594" w:rsidP="006A433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36F01993" w14:textId="77777777" w:rsidR="00EC2594" w:rsidRDefault="00EC2594" w:rsidP="006A433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8"/>
          <w:szCs w:val="8"/>
        </w:rPr>
      </w:pPr>
    </w:p>
    <w:p w14:paraId="5CA89905" w14:textId="632B69DD" w:rsidR="006A4333" w:rsidRDefault="006A4333" w:rsidP="006A433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Garamond"/>
          <w:b/>
          <w:bCs/>
          <w:iCs/>
          <w:color w:val="000000"/>
          <w:sz w:val="24"/>
          <w:szCs w:val="24"/>
          <w:u w:val="single"/>
        </w:rPr>
      </w:pPr>
      <w:r w:rsidRPr="009B762C">
        <w:rPr>
          <w:rFonts w:ascii="Garamond" w:eastAsia="Garamond" w:hAnsi="Garamond" w:cs="Garamond"/>
          <w:b/>
          <w:bCs/>
          <w:iCs/>
          <w:color w:val="000000"/>
          <w:sz w:val="24"/>
          <w:szCs w:val="24"/>
          <w:u w:val="single"/>
        </w:rPr>
        <w:t>PR</w:t>
      </w:r>
      <w:r w:rsidRPr="009B762C">
        <w:rPr>
          <w:rFonts w:ascii="Garamond" w:eastAsia="Garamond" w:hAnsi="Garamond" w:cs="Garamond" w:hint="eastAsia"/>
          <w:b/>
          <w:color w:val="000000"/>
          <w:sz w:val="24"/>
          <w:szCs w:val="24"/>
          <w:u w:val="single"/>
        </w:rPr>
        <w:t>É</w:t>
      </w:r>
      <w:r w:rsidRPr="009B762C">
        <w:rPr>
          <w:rFonts w:ascii="Garamond" w:eastAsia="Garamond" w:hAnsi="Garamond" w:cs="Garamond"/>
          <w:b/>
          <w:bCs/>
          <w:iCs/>
          <w:color w:val="000000"/>
          <w:sz w:val="24"/>
          <w:szCs w:val="24"/>
          <w:u w:val="single"/>
        </w:rPr>
        <w:t>AMBULE</w:t>
      </w:r>
    </w:p>
    <w:p w14:paraId="13893268" w14:textId="77777777" w:rsidR="0041142E" w:rsidRPr="0041142E" w:rsidRDefault="0041142E" w:rsidP="006A433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Garamond"/>
          <w:b/>
          <w:bCs/>
          <w:iCs/>
          <w:color w:val="000000"/>
          <w:sz w:val="16"/>
          <w:szCs w:val="16"/>
          <w:u w:val="single"/>
        </w:rPr>
      </w:pPr>
    </w:p>
    <w:p w14:paraId="54D6CC8E" w14:textId="1C665EEC" w:rsidR="006A4333" w:rsidRDefault="0099739B" w:rsidP="00AD3382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Les valeurs </w:t>
      </w:r>
      <w:r w:rsidR="00AD338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épublicaines et </w:t>
      </w:r>
      <w:r w:rsidR="00AD338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umanistes portées par l’Economie Sociale et Solidaire, </w:t>
      </w:r>
      <w:r w:rsidR="00D5543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parmi lesquelles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:</w:t>
      </w:r>
    </w:p>
    <w:p w14:paraId="76D6861F" w14:textId="77777777" w:rsidR="00271CCE" w:rsidRPr="00EC2594" w:rsidRDefault="00271CCE" w:rsidP="00AD3382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  <w:shd w:val="clear" w:color="auto" w:fill="FFFFFF"/>
        </w:rPr>
      </w:pPr>
    </w:p>
    <w:p w14:paraId="4F7245E4" w14:textId="4AE12AC9" w:rsidR="006A4333" w:rsidRPr="005A639F" w:rsidRDefault="00271CCE" w:rsidP="00AD3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spacing w:val="6"/>
          <w:sz w:val="24"/>
          <w:szCs w:val="24"/>
        </w:rPr>
      </w:pPr>
      <w:r w:rsidRPr="005A639F">
        <w:rPr>
          <w:rFonts w:ascii="Garamond" w:eastAsia="Times New Roman" w:hAnsi="Garamond" w:cs="Arial"/>
          <w:spacing w:val="6"/>
          <w:sz w:val="24"/>
          <w:szCs w:val="24"/>
        </w:rPr>
        <w:t>La D</w:t>
      </w:r>
      <w:r w:rsidR="006A4333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émocratie, 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l’</w:t>
      </w:r>
      <w:r w:rsidR="0099739B" w:rsidRPr="005A639F">
        <w:rPr>
          <w:rFonts w:ascii="Garamond" w:eastAsia="Times New Roman" w:hAnsi="Garamond" w:cs="Arial" w:hint="eastAsia"/>
          <w:spacing w:val="6"/>
          <w:sz w:val="24"/>
          <w:szCs w:val="24"/>
        </w:rPr>
        <w:t>É</w:t>
      </w:r>
      <w:r w:rsidR="006A4333" w:rsidRPr="005A639F">
        <w:rPr>
          <w:rFonts w:ascii="Garamond" w:eastAsia="Times New Roman" w:hAnsi="Garamond" w:cs="Arial"/>
          <w:spacing w:val="6"/>
          <w:sz w:val="24"/>
          <w:szCs w:val="24"/>
        </w:rPr>
        <w:t>galit</w:t>
      </w:r>
      <w:r w:rsidR="0099739B" w:rsidRPr="005A639F">
        <w:rPr>
          <w:rFonts w:ascii="Garamond" w:eastAsia="Times New Roman" w:hAnsi="Garamond" w:cs="Arial"/>
          <w:spacing w:val="6"/>
          <w:sz w:val="24"/>
          <w:szCs w:val="24"/>
        </w:rPr>
        <w:t>é</w:t>
      </w:r>
      <w:r w:rsidR="006A4333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, 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la </w:t>
      </w:r>
      <w:r w:rsidR="0099739B" w:rsidRPr="005A639F">
        <w:rPr>
          <w:rFonts w:ascii="Garamond" w:eastAsia="Times New Roman" w:hAnsi="Garamond" w:cs="Arial"/>
          <w:spacing w:val="6"/>
          <w:sz w:val="24"/>
          <w:szCs w:val="24"/>
        </w:rPr>
        <w:t>L</w:t>
      </w:r>
      <w:r w:rsidR="006A4333" w:rsidRPr="005A639F">
        <w:rPr>
          <w:rFonts w:ascii="Garamond" w:eastAsia="Times New Roman" w:hAnsi="Garamond" w:cs="Arial"/>
          <w:spacing w:val="6"/>
          <w:sz w:val="24"/>
          <w:szCs w:val="24"/>
        </w:rPr>
        <w:t>aïcité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,</w:t>
      </w:r>
    </w:p>
    <w:p w14:paraId="6DF021A7" w14:textId="3B3343B3" w:rsidR="006A4333" w:rsidRPr="005A639F" w:rsidRDefault="00271CCE" w:rsidP="00AD3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spacing w:val="6"/>
          <w:sz w:val="24"/>
          <w:szCs w:val="24"/>
        </w:rPr>
      </w:pPr>
      <w:r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La Fraternité et la </w:t>
      </w:r>
      <w:r w:rsidR="006A4333" w:rsidRPr="005A639F">
        <w:rPr>
          <w:rFonts w:ascii="Garamond" w:eastAsia="Times New Roman" w:hAnsi="Garamond" w:cs="Arial"/>
          <w:spacing w:val="6"/>
          <w:sz w:val="24"/>
          <w:szCs w:val="24"/>
        </w:rPr>
        <w:t>Solidarité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,</w:t>
      </w:r>
    </w:p>
    <w:p w14:paraId="54EBFDCA" w14:textId="37463911" w:rsidR="006A4333" w:rsidRPr="005A639F" w:rsidRDefault="00271CCE" w:rsidP="00AD3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spacing w:val="6"/>
          <w:sz w:val="24"/>
          <w:szCs w:val="24"/>
        </w:rPr>
      </w:pPr>
      <w:r w:rsidRPr="005A639F">
        <w:rPr>
          <w:rFonts w:ascii="Garamond" w:eastAsia="Times New Roman" w:hAnsi="Garamond" w:cs="Arial"/>
          <w:spacing w:val="6"/>
          <w:sz w:val="24"/>
          <w:szCs w:val="24"/>
        </w:rPr>
        <w:t>L’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>A</w:t>
      </w:r>
      <w:r w:rsidR="006A4333" w:rsidRPr="005A639F">
        <w:rPr>
          <w:rFonts w:ascii="Garamond" w:eastAsia="Times New Roman" w:hAnsi="Garamond" w:cs="Arial"/>
          <w:spacing w:val="6"/>
          <w:sz w:val="24"/>
          <w:szCs w:val="24"/>
        </w:rPr>
        <w:t>mélioration des conditions de vie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,</w:t>
      </w:r>
    </w:p>
    <w:p w14:paraId="0E013B21" w14:textId="71CE2616" w:rsidR="006A4333" w:rsidRPr="005A639F" w:rsidRDefault="006A4333" w:rsidP="00AD3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spacing w:val="6"/>
          <w:sz w:val="24"/>
          <w:szCs w:val="24"/>
        </w:rPr>
      </w:pPr>
      <w:r w:rsidRPr="005A639F">
        <w:rPr>
          <w:rFonts w:ascii="Garamond" w:eastAsia="Times New Roman" w:hAnsi="Garamond" w:cs="Arial"/>
          <w:spacing w:val="6"/>
          <w:sz w:val="24"/>
          <w:szCs w:val="24"/>
        </w:rPr>
        <w:t>L</w:t>
      </w:r>
      <w:r w:rsidR="00271CCE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a </w:t>
      </w:r>
      <w:r w:rsidR="00AD3382" w:rsidRPr="005A639F">
        <w:rPr>
          <w:rFonts w:ascii="Garamond" w:eastAsia="Times New Roman" w:hAnsi="Garamond" w:cs="Arial"/>
          <w:spacing w:val="6"/>
          <w:sz w:val="24"/>
          <w:szCs w:val="24"/>
        </w:rPr>
        <w:t>L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utte contre les injustices</w:t>
      </w:r>
      <w:r w:rsidR="0099739B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 et discriminations</w:t>
      </w:r>
      <w:r w:rsidR="00271CCE" w:rsidRPr="005A639F">
        <w:rPr>
          <w:rFonts w:ascii="Garamond" w:eastAsia="Times New Roman" w:hAnsi="Garamond" w:cs="Arial"/>
          <w:spacing w:val="6"/>
          <w:sz w:val="24"/>
          <w:szCs w:val="24"/>
        </w:rPr>
        <w:t>,</w:t>
      </w:r>
    </w:p>
    <w:p w14:paraId="51A344DC" w14:textId="13C4D7ED" w:rsidR="00271CCE" w:rsidRPr="005A639F" w:rsidRDefault="00AD3382" w:rsidP="00AD3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spacing w:val="6"/>
          <w:sz w:val="24"/>
          <w:szCs w:val="24"/>
        </w:rPr>
      </w:pPr>
      <w:r w:rsidRPr="005A639F">
        <w:rPr>
          <w:rFonts w:ascii="Garamond" w:eastAsia="Times New Roman" w:hAnsi="Garamond" w:cs="Arial"/>
          <w:spacing w:val="6"/>
          <w:sz w:val="24"/>
          <w:szCs w:val="24"/>
        </w:rPr>
        <w:t>L</w:t>
      </w:r>
      <w:r w:rsidR="00271CCE" w:rsidRPr="005A639F">
        <w:rPr>
          <w:rFonts w:ascii="Garamond" w:eastAsia="Times New Roman" w:hAnsi="Garamond" w:cs="Arial"/>
          <w:spacing w:val="6"/>
          <w:sz w:val="24"/>
          <w:szCs w:val="24"/>
        </w:rPr>
        <w:t>’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E</w:t>
      </w:r>
      <w:r w:rsidR="00271CCE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xercice 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>J</w:t>
      </w:r>
      <w:r w:rsidR="00271CCE" w:rsidRPr="005A639F">
        <w:rPr>
          <w:rFonts w:ascii="Garamond" w:eastAsia="Times New Roman" w:hAnsi="Garamond" w:cs="Arial"/>
          <w:spacing w:val="6"/>
          <w:sz w:val="24"/>
          <w:szCs w:val="24"/>
        </w:rPr>
        <w:t>uste de la liberté d’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>A</w:t>
      </w:r>
      <w:r w:rsidR="00271CCE" w:rsidRPr="005A639F">
        <w:rPr>
          <w:rFonts w:ascii="Garamond" w:eastAsia="Times New Roman" w:hAnsi="Garamond" w:cs="Arial"/>
          <w:spacing w:val="6"/>
          <w:sz w:val="24"/>
          <w:szCs w:val="24"/>
        </w:rPr>
        <w:t>gir et d’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>E</w:t>
      </w:r>
      <w:r w:rsidR="00271CCE" w:rsidRPr="005A639F">
        <w:rPr>
          <w:rFonts w:ascii="Garamond" w:eastAsia="Times New Roman" w:hAnsi="Garamond" w:cs="Arial"/>
          <w:spacing w:val="6"/>
          <w:sz w:val="24"/>
          <w:szCs w:val="24"/>
        </w:rPr>
        <w:t>ntreprendre,</w:t>
      </w:r>
    </w:p>
    <w:p w14:paraId="0A2978E4" w14:textId="43E2EBD2" w:rsidR="00AD3382" w:rsidRPr="005A639F" w:rsidRDefault="00AD3382" w:rsidP="00AD3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spacing w:val="6"/>
          <w:sz w:val="24"/>
          <w:szCs w:val="24"/>
        </w:rPr>
      </w:pPr>
      <w:r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Le Respect de 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>la démarche de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 développement 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>D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urable,</w:t>
      </w:r>
    </w:p>
    <w:p w14:paraId="2AA1C39B" w14:textId="28DA9E89" w:rsidR="00271CCE" w:rsidRPr="005A639F" w:rsidRDefault="00271CCE" w:rsidP="00AD3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Arial"/>
          <w:spacing w:val="6"/>
          <w:sz w:val="24"/>
          <w:szCs w:val="24"/>
        </w:rPr>
      </w:pPr>
      <w:r w:rsidRPr="005A639F">
        <w:rPr>
          <w:rFonts w:ascii="Garamond" w:eastAsia="Times New Roman" w:hAnsi="Garamond" w:cs="Arial"/>
          <w:spacing w:val="6"/>
          <w:sz w:val="24"/>
          <w:szCs w:val="24"/>
        </w:rPr>
        <w:t>L’</w:t>
      </w:r>
      <w:r w:rsidR="00BA58C1">
        <w:rPr>
          <w:rFonts w:ascii="Garamond" w:eastAsia="Times New Roman" w:hAnsi="Garamond" w:cs="Arial"/>
          <w:spacing w:val="6"/>
          <w:sz w:val="24"/>
          <w:szCs w:val="24"/>
        </w:rPr>
        <w:t>É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panouissement de la personne </w:t>
      </w:r>
      <w:r w:rsidR="00AD3382" w:rsidRPr="005A639F">
        <w:rPr>
          <w:rFonts w:ascii="Garamond" w:eastAsia="Times New Roman" w:hAnsi="Garamond" w:cs="Arial"/>
          <w:spacing w:val="6"/>
          <w:sz w:val="24"/>
          <w:szCs w:val="24"/>
        </w:rPr>
        <w:t>H</w:t>
      </w:r>
      <w:r w:rsidRPr="005A639F">
        <w:rPr>
          <w:rFonts w:ascii="Garamond" w:eastAsia="Times New Roman" w:hAnsi="Garamond" w:cs="Arial"/>
          <w:spacing w:val="6"/>
          <w:sz w:val="24"/>
          <w:szCs w:val="24"/>
        </w:rPr>
        <w:t>umaine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 </w:t>
      </w:r>
      <w:r w:rsidR="007D0F24" w:rsidRPr="005A639F">
        <w:rPr>
          <w:rFonts w:ascii="Garamond" w:eastAsia="Times New Roman" w:hAnsi="Garamond" w:cs="Arial"/>
          <w:spacing w:val="6"/>
          <w:sz w:val="24"/>
          <w:szCs w:val="24"/>
        </w:rPr>
        <w:t>en harmonie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 </w:t>
      </w:r>
      <w:r w:rsidR="007D0F24" w:rsidRPr="005A639F">
        <w:rPr>
          <w:rFonts w:ascii="Garamond" w:eastAsia="Times New Roman" w:hAnsi="Garamond" w:cs="Arial"/>
          <w:spacing w:val="6"/>
          <w:sz w:val="24"/>
          <w:szCs w:val="24"/>
        </w:rPr>
        <w:t>avec</w:t>
      </w:r>
      <w:r w:rsidR="007C1258" w:rsidRPr="005A639F">
        <w:rPr>
          <w:rFonts w:ascii="Garamond" w:eastAsia="Times New Roman" w:hAnsi="Garamond" w:cs="Arial"/>
          <w:spacing w:val="6"/>
          <w:sz w:val="24"/>
          <w:szCs w:val="24"/>
        </w:rPr>
        <w:t xml:space="preserve"> son Environnement</w:t>
      </w:r>
      <w:r w:rsidR="00D5543B">
        <w:rPr>
          <w:rFonts w:ascii="Garamond" w:eastAsia="Times New Roman" w:hAnsi="Garamond" w:cs="Arial"/>
          <w:spacing w:val="6"/>
          <w:sz w:val="24"/>
          <w:szCs w:val="24"/>
        </w:rPr>
        <w:t>…</w:t>
      </w:r>
    </w:p>
    <w:p w14:paraId="46AB1C0A" w14:textId="77777777" w:rsidR="0099739B" w:rsidRPr="00EC2594" w:rsidRDefault="0099739B" w:rsidP="00AD338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444444"/>
          <w:spacing w:val="6"/>
          <w:sz w:val="16"/>
          <w:szCs w:val="16"/>
        </w:rPr>
      </w:pPr>
    </w:p>
    <w:p w14:paraId="51B9D8E6" w14:textId="45D42A68" w:rsidR="007C1258" w:rsidRPr="005A639F" w:rsidRDefault="00BA58C1" w:rsidP="00AD3382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</w:t>
      </w:r>
      <w:r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ous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éunissent</w:t>
      </w:r>
      <w:r w:rsidR="0041142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dans une approche </w:t>
      </w:r>
      <w:r w:rsidR="007C1258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G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lobale</w:t>
      </w:r>
      <w:r w:rsidR="0041142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ayant pour conséquence directe ou indirecte </w:t>
      </w:r>
      <w:r w:rsidR="00D5543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« 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le 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ien 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C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ommun</w:t>
      </w:r>
      <w:r w:rsidR="00D5543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»</w:t>
      </w:r>
      <w:r w:rsidR="0099739B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Ce partage de </w:t>
      </w:r>
      <w:r w:rsidR="00D5543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aleurs nous amène à concrétiser un engagement </w:t>
      </w:r>
      <w:r w:rsidR="000237C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C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ommun. Cette Convention a pour objet</w:t>
      </w:r>
      <w:r w:rsidR="007C1258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à travers une ou plusieurs action(s) commune(s)</w:t>
      </w:r>
      <w:r w:rsidR="007C1258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de faire </w:t>
      </w:r>
      <w:r w:rsidR="007C1258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</w:t>
      </w:r>
      <w:r w:rsidR="00AD3382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ivre ces valeurs autour d’un partenariat économique. </w:t>
      </w:r>
    </w:p>
    <w:p w14:paraId="047FF51F" w14:textId="51F9AB07" w:rsidR="00274EFE" w:rsidRPr="005A639F" w:rsidRDefault="00AD3382" w:rsidP="00EC2594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En conséquence, il ouvre droit à des conditions préférentielles</w:t>
      </w:r>
      <w:r w:rsidR="007C1258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  <w:r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facilitant la mise en place de </w:t>
      </w:r>
      <w:r w:rsidR="007C1258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C</w:t>
      </w:r>
      <w:r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ycles </w:t>
      </w:r>
      <w:r w:rsidR="007C1258"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V</w:t>
      </w:r>
      <w:r w:rsidRPr="005A639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ertueux.</w:t>
      </w:r>
    </w:p>
    <w:p w14:paraId="3BEB60D2" w14:textId="77777777" w:rsidR="00274EFE" w:rsidRPr="00EC2594" w:rsidRDefault="00274E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6"/>
          <w:szCs w:val="16"/>
        </w:rPr>
      </w:pPr>
    </w:p>
    <w:p w14:paraId="4FEE1D1C" w14:textId="719FF2F8" w:rsidR="00274EFE" w:rsidRPr="00FD6328" w:rsidRDefault="007E549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FD6328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Entre les soussignés</w:t>
      </w:r>
      <w:r w:rsidR="00177A03" w:rsidRPr="00FD6328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 :</w:t>
      </w:r>
    </w:p>
    <w:p w14:paraId="7CDFA1F8" w14:textId="77777777" w:rsidR="00274EFE" w:rsidRPr="00EC2594" w:rsidRDefault="00274E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6"/>
          <w:szCs w:val="16"/>
        </w:rPr>
      </w:pPr>
    </w:p>
    <w:p w14:paraId="34365264" w14:textId="21286AAA" w:rsidR="00274EFE" w:rsidRDefault="007E549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t>Association ETHICOFIL</w:t>
      </w:r>
      <w:r w:rsidR="00EC2594" w:rsidRPr="00EC2594">
        <w:rPr>
          <w:rFonts w:ascii="Garamond" w:eastAsia="Garamond" w:hAnsi="Garamond" w:cs="Garamond"/>
          <w:bCs/>
          <w:color w:val="000000"/>
          <w:sz w:val="24"/>
        </w:rPr>
        <w:t>,</w:t>
      </w:r>
      <w:r w:rsidR="00EC2594">
        <w:rPr>
          <w:rFonts w:ascii="Garamond" w:eastAsia="Garamond" w:hAnsi="Garamond" w:cs="Garamond"/>
          <w:b/>
          <w:color w:val="000000"/>
          <w:sz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</w:rPr>
        <w:t xml:space="preserve">association de loi 1901, dont le siège social est situé au </w:t>
      </w:r>
      <w:r w:rsidR="000C41EC">
        <w:rPr>
          <w:rFonts w:ascii="Garamond" w:eastAsia="Garamond" w:hAnsi="Garamond" w:cs="Garamond"/>
          <w:sz w:val="24"/>
        </w:rPr>
        <w:t>1 rue Henri Chrétien, 21000 DIJON</w:t>
      </w:r>
      <w:r w:rsidR="00EC2594">
        <w:rPr>
          <w:rFonts w:ascii="Garamond" w:eastAsia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représentée par </w:t>
      </w:r>
      <w:r w:rsidR="000C41EC">
        <w:rPr>
          <w:rFonts w:ascii="Garamond" w:eastAsia="Garamond" w:hAnsi="Garamond" w:cs="Garamond"/>
          <w:color w:val="000000"/>
          <w:sz w:val="24"/>
        </w:rPr>
        <w:t>Didier SIMONCINI</w:t>
      </w:r>
      <w:r>
        <w:rPr>
          <w:rFonts w:ascii="Garamond" w:eastAsia="Garamond" w:hAnsi="Garamond" w:cs="Garamond"/>
          <w:color w:val="000000"/>
          <w:sz w:val="24"/>
        </w:rPr>
        <w:t xml:space="preserve">, en sa qualité de </w:t>
      </w:r>
      <w:r w:rsidR="004F0EDB">
        <w:rPr>
          <w:rFonts w:ascii="Garamond" w:eastAsia="Garamond" w:hAnsi="Garamond" w:cs="Garamond"/>
          <w:color w:val="000000"/>
          <w:sz w:val="24"/>
        </w:rPr>
        <w:t>p</w:t>
      </w:r>
      <w:r>
        <w:rPr>
          <w:rFonts w:ascii="Garamond" w:eastAsia="Garamond" w:hAnsi="Garamond" w:cs="Garamond"/>
          <w:color w:val="000000"/>
          <w:sz w:val="24"/>
        </w:rPr>
        <w:t>résident, dûment habilitée à l’effet des présentes.</w:t>
      </w:r>
    </w:p>
    <w:p w14:paraId="08F0B7A2" w14:textId="7DD72B34" w:rsidR="00274EFE" w:rsidRDefault="007E5492" w:rsidP="00EC2594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ci-après désignée « </w:t>
      </w:r>
      <w:r w:rsidR="000C41EC">
        <w:rPr>
          <w:rFonts w:ascii="Garamond" w:eastAsia="Garamond" w:hAnsi="Garamond" w:cs="Garamond"/>
          <w:color w:val="000000"/>
          <w:sz w:val="24"/>
        </w:rPr>
        <w:t>Didier SIMONCINI</w:t>
      </w:r>
      <w:r>
        <w:rPr>
          <w:rFonts w:ascii="Garamond" w:eastAsia="Garamond" w:hAnsi="Garamond" w:cs="Garamond"/>
          <w:color w:val="000000"/>
          <w:sz w:val="24"/>
        </w:rPr>
        <w:t> »</w:t>
      </w:r>
    </w:p>
    <w:p w14:paraId="5E50848B" w14:textId="77777777" w:rsidR="00EC2594" w:rsidRPr="00EC2594" w:rsidRDefault="00EC2594" w:rsidP="00EC2594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6"/>
          <w:szCs w:val="16"/>
        </w:rPr>
      </w:pPr>
    </w:p>
    <w:p w14:paraId="39490E7E" w14:textId="2AD44612" w:rsidR="00274EFE" w:rsidRPr="004F0EDB" w:rsidRDefault="007E5492" w:rsidP="004F0E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u w:val="single"/>
        </w:rPr>
      </w:pPr>
      <w:r>
        <w:rPr>
          <w:rFonts w:ascii="Garamond" w:eastAsia="Garamond" w:hAnsi="Garamond" w:cs="Garamond"/>
          <w:color w:val="000000"/>
          <w:sz w:val="24"/>
          <w:u w:val="single"/>
        </w:rPr>
        <w:t xml:space="preserve">et </w:t>
      </w:r>
    </w:p>
    <w:p w14:paraId="42BDBA4F" w14:textId="1B9AC579" w:rsidR="00274EFE" w:rsidRPr="00EC2594" w:rsidRDefault="00274E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6"/>
          <w:szCs w:val="16"/>
        </w:rPr>
      </w:pPr>
    </w:p>
    <w:p w14:paraId="5E376625" w14:textId="06B58E02" w:rsidR="00274EFE" w:rsidRDefault="006A4333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t>NOM du partenaire</w:t>
      </w:r>
      <w:r w:rsidR="004F0EDB" w:rsidRPr="004F0EDB">
        <w:rPr>
          <w:rFonts w:ascii="Garamond" w:eastAsia="Garamond" w:hAnsi="Garamond" w:cs="Garamond"/>
          <w:bCs/>
          <w:sz w:val="24"/>
        </w:rPr>
        <w:t>,</w:t>
      </w:r>
      <w:r w:rsidR="00E23B09">
        <w:rPr>
          <w:rFonts w:ascii="Garamond" w:eastAsia="Garamond" w:hAnsi="Garamond" w:cs="Garamond"/>
          <w:b/>
          <w:sz w:val="24"/>
        </w:rPr>
        <w:t xml:space="preserve"> </w:t>
      </w:r>
      <w:r w:rsidR="007E5492">
        <w:rPr>
          <w:rFonts w:ascii="Garamond" w:eastAsia="Garamond" w:hAnsi="Garamond" w:cs="Garamond"/>
          <w:color w:val="000000"/>
          <w:sz w:val="24"/>
        </w:rPr>
        <w:t>dont le siège social est situé</w:t>
      </w:r>
      <w:r w:rsidR="004F0EDB"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</w:rPr>
        <w:t>XXXXX</w:t>
      </w:r>
      <w:r w:rsidR="004F0EDB">
        <w:rPr>
          <w:rFonts w:ascii="Garamond" w:eastAsia="Garamond" w:hAnsi="Garamond" w:cs="Garamond"/>
          <w:sz w:val="24"/>
        </w:rPr>
        <w:t xml:space="preserve"> (</w:t>
      </w:r>
      <w:r>
        <w:rPr>
          <w:rFonts w:ascii="Garamond" w:eastAsia="Garamond" w:hAnsi="Garamond" w:cs="Garamond"/>
          <w:sz w:val="24"/>
        </w:rPr>
        <w:t>00000</w:t>
      </w:r>
      <w:r w:rsidR="007E5492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XXXXX</w:t>
      </w:r>
      <w:r w:rsidR="00BA58C1">
        <w:rPr>
          <w:rFonts w:ascii="Garamond" w:eastAsia="Garamond" w:hAnsi="Garamond" w:cs="Garamond"/>
          <w:color w:val="000000"/>
          <w:sz w:val="24"/>
        </w:rPr>
        <w:t>),</w:t>
      </w:r>
      <w:r w:rsidR="007E5492">
        <w:rPr>
          <w:rFonts w:ascii="Garamond" w:eastAsia="Garamond" w:hAnsi="Garamond" w:cs="Garamond"/>
          <w:color w:val="000000"/>
          <w:sz w:val="24"/>
        </w:rPr>
        <w:t xml:space="preserve"> représentée par </w:t>
      </w:r>
      <w:r>
        <w:rPr>
          <w:rFonts w:ascii="Garamond" w:eastAsia="Garamond" w:hAnsi="Garamond" w:cs="Garamond"/>
          <w:color w:val="000000"/>
          <w:sz w:val="24"/>
        </w:rPr>
        <w:t>XXXX XXXXX</w:t>
      </w:r>
      <w:r w:rsidR="007E5492">
        <w:rPr>
          <w:rFonts w:ascii="Garamond" w:eastAsia="Garamond" w:hAnsi="Garamond" w:cs="Garamond"/>
          <w:color w:val="000000"/>
          <w:sz w:val="24"/>
        </w:rPr>
        <w:t xml:space="preserve">, en sa qualité de </w:t>
      </w:r>
      <w:r>
        <w:rPr>
          <w:rFonts w:ascii="Garamond" w:eastAsia="Garamond" w:hAnsi="Garamond" w:cs="Garamond"/>
          <w:color w:val="000000"/>
          <w:sz w:val="24"/>
        </w:rPr>
        <w:t>xxxxxx</w:t>
      </w:r>
      <w:r w:rsidR="007E5492">
        <w:rPr>
          <w:rFonts w:ascii="Garamond" w:eastAsia="Garamond" w:hAnsi="Garamond" w:cs="Garamond"/>
          <w:color w:val="000000"/>
          <w:sz w:val="24"/>
        </w:rPr>
        <w:t>, dûment habilitée à l’effet des présentes</w:t>
      </w:r>
      <w:r w:rsidR="004F0EDB">
        <w:rPr>
          <w:rFonts w:ascii="Garamond" w:eastAsia="Garamond" w:hAnsi="Garamond" w:cs="Garamond"/>
          <w:color w:val="000000"/>
          <w:sz w:val="24"/>
        </w:rPr>
        <w:t>.</w:t>
      </w:r>
    </w:p>
    <w:p w14:paraId="2AE9B00C" w14:textId="4A56EEE0" w:rsidR="00701FB5" w:rsidRDefault="007E5492">
      <w:pPr>
        <w:pBdr>
          <w:bottom w:val="single" w:sz="6" w:space="1" w:color="auto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ci-après désignée « </w:t>
      </w:r>
      <w:r w:rsidR="006A4333">
        <w:rPr>
          <w:rFonts w:ascii="Garamond" w:eastAsia="Garamond" w:hAnsi="Garamond" w:cs="Garamond"/>
          <w:color w:val="000000"/>
          <w:sz w:val="24"/>
        </w:rPr>
        <w:t>XXXXX XXXXX</w:t>
      </w:r>
      <w:r>
        <w:rPr>
          <w:rFonts w:ascii="Garamond" w:eastAsia="Garamond" w:hAnsi="Garamond" w:cs="Garamond"/>
          <w:color w:val="000000"/>
          <w:sz w:val="24"/>
        </w:rPr>
        <w:t> »</w:t>
      </w:r>
    </w:p>
    <w:p w14:paraId="0416E796" w14:textId="77777777" w:rsidR="00EC2594" w:rsidRDefault="00EC2594">
      <w:pPr>
        <w:pBdr>
          <w:bottom w:val="single" w:sz="6" w:space="1" w:color="auto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459D85A3" w14:textId="77777777" w:rsidR="00CE2176" w:rsidRDefault="00CE2176">
      <w:pPr>
        <w:spacing w:after="0" w:line="240" w:lineRule="auto"/>
        <w:rPr>
          <w:rFonts w:ascii="Garamond" w:eastAsia="Garamond" w:hAnsi="Garamond" w:cs="Garamond"/>
          <w:b/>
          <w:bCs/>
          <w:iCs/>
          <w:color w:val="000000"/>
          <w:sz w:val="24"/>
          <w:u w:val="single"/>
        </w:rPr>
      </w:pPr>
    </w:p>
    <w:p w14:paraId="5DDFDD56" w14:textId="053B0E3A" w:rsidR="00274EFE" w:rsidRPr="00A64FFA" w:rsidRDefault="007E5492">
      <w:pPr>
        <w:spacing w:after="0" w:line="240" w:lineRule="auto"/>
        <w:rPr>
          <w:rFonts w:ascii="Garamond" w:eastAsia="Garamond" w:hAnsi="Garamond" w:cs="Garamond"/>
          <w:b/>
          <w:bCs/>
          <w:iCs/>
          <w:color w:val="000000"/>
          <w:sz w:val="24"/>
          <w:u w:val="single"/>
        </w:rPr>
      </w:pPr>
      <w:r w:rsidRPr="00A64FFA">
        <w:rPr>
          <w:rFonts w:ascii="Garamond" w:eastAsia="Garamond" w:hAnsi="Garamond" w:cs="Garamond"/>
          <w:b/>
          <w:bCs/>
          <w:iCs/>
          <w:color w:val="000000"/>
          <w:sz w:val="24"/>
          <w:u w:val="single"/>
        </w:rPr>
        <w:t>Présentation des partenaires</w:t>
      </w:r>
    </w:p>
    <w:p w14:paraId="703B06C1" w14:textId="77777777" w:rsidR="00274EFE" w:rsidRDefault="00274EFE">
      <w:pPr>
        <w:spacing w:after="0" w:line="240" w:lineRule="auto"/>
        <w:rPr>
          <w:rFonts w:ascii="Tahoma" w:eastAsia="Tahoma" w:hAnsi="Tahoma" w:cs="Tahoma"/>
          <w:b/>
          <w:color w:val="000000"/>
          <w:sz w:val="28"/>
          <w:u w:val="single"/>
        </w:rPr>
      </w:pPr>
    </w:p>
    <w:p w14:paraId="237F0424" w14:textId="603B12B5" w:rsidR="00274EFE" w:rsidRDefault="007E5492">
      <w:pPr>
        <w:spacing w:after="0" w:line="240" w:lineRule="auto"/>
        <w:rPr>
          <w:rFonts w:ascii="Garamond" w:eastAsia="Tahoma" w:hAnsi="Garamond" w:cs="Tahoma"/>
          <w:color w:val="000000"/>
          <w:sz w:val="24"/>
          <w:szCs w:val="24"/>
          <w:u w:val="single"/>
        </w:rPr>
      </w:pPr>
      <w:r w:rsidRPr="00E23B09">
        <w:rPr>
          <w:rFonts w:ascii="Garamond" w:eastAsia="Tahoma" w:hAnsi="Garamond" w:cs="Tahoma"/>
          <w:color w:val="000000"/>
          <w:sz w:val="24"/>
          <w:szCs w:val="24"/>
          <w:u w:val="single"/>
        </w:rPr>
        <w:t>1°/ Association ETHICOFIL</w:t>
      </w:r>
      <w:r w:rsidR="00EC2594">
        <w:rPr>
          <w:rFonts w:ascii="Garamond" w:eastAsia="Tahoma" w:hAnsi="Garamond" w:cs="Tahoma"/>
          <w:color w:val="000000"/>
          <w:sz w:val="24"/>
          <w:szCs w:val="24"/>
          <w:u w:val="single"/>
        </w:rPr>
        <w:t> :</w:t>
      </w:r>
    </w:p>
    <w:p w14:paraId="55499DF7" w14:textId="77777777" w:rsidR="00EC2594" w:rsidRPr="00EC2594" w:rsidRDefault="00EC2594">
      <w:pPr>
        <w:spacing w:after="0" w:line="240" w:lineRule="auto"/>
        <w:rPr>
          <w:rFonts w:ascii="Garamond" w:eastAsia="Tahoma" w:hAnsi="Garamond" w:cs="Tahoma"/>
          <w:color w:val="000000"/>
          <w:sz w:val="16"/>
          <w:szCs w:val="16"/>
          <w:u w:val="single"/>
        </w:rPr>
      </w:pPr>
    </w:p>
    <w:p w14:paraId="2E9BDE26" w14:textId="58BE89D9" w:rsidR="00E23B09" w:rsidRPr="00E23B09" w:rsidRDefault="00E23B09" w:rsidP="00E23B09">
      <w:pPr>
        <w:spacing w:after="0" w:line="240" w:lineRule="auto"/>
        <w:jc w:val="both"/>
        <w:rPr>
          <w:rFonts w:ascii="Garamond" w:eastAsia="Tahoma" w:hAnsi="Garamond" w:cs="Tahoma"/>
          <w:color w:val="000000"/>
          <w:sz w:val="24"/>
          <w:szCs w:val="24"/>
        </w:rPr>
      </w:pP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Ethicofil est une 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>A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ssociation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 xml:space="preserve"> </w:t>
      </w:r>
      <w:r w:rsidR="00EC2594">
        <w:rPr>
          <w:rFonts w:ascii="Garamond" w:eastAsia="Tahoma" w:hAnsi="Garamond" w:cs="Tahoma"/>
          <w:color w:val="000000"/>
          <w:sz w:val="24"/>
          <w:szCs w:val="24"/>
        </w:rPr>
        <w:t>I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>nclusive, qui propose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dans le cadre de l'insertion par l'activité économique (IAE), un </w:t>
      </w:r>
      <w:r w:rsidR="00D5543B">
        <w:rPr>
          <w:rFonts w:ascii="Garamond" w:eastAsia="Tahoma" w:hAnsi="Garamond" w:cs="Tahoma"/>
          <w:color w:val="000000"/>
          <w:sz w:val="24"/>
          <w:szCs w:val="24"/>
        </w:rPr>
        <w:t>V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éritable </w:t>
      </w:r>
      <w:r w:rsidR="00D5543B">
        <w:rPr>
          <w:rFonts w:ascii="Garamond" w:eastAsia="Tahoma" w:hAnsi="Garamond" w:cs="Tahoma"/>
          <w:color w:val="000000"/>
          <w:sz w:val="24"/>
          <w:szCs w:val="24"/>
        </w:rPr>
        <w:t>a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ccompagnement pour des personnes éloignées de l'emploi pour 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>des raisons diverses</w:t>
      </w:r>
      <w:r w:rsidR="005A639F">
        <w:rPr>
          <w:rFonts w:ascii="Garamond" w:eastAsia="Tahoma" w:hAnsi="Garamond" w:cs="Tahoma"/>
          <w:color w:val="000000"/>
          <w:sz w:val="24"/>
          <w:szCs w:val="24"/>
        </w:rPr>
        <w:t>,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lastRenderedPageBreak/>
        <w:t>afin de faciliter leur insertion sociale et professionnelle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 xml:space="preserve"> Durabl</w:t>
      </w:r>
      <w:r w:rsidR="00CF36CC">
        <w:rPr>
          <w:rFonts w:ascii="Garamond" w:eastAsia="Tahoma" w:hAnsi="Garamond" w:cs="Tahoma"/>
          <w:color w:val="000000"/>
          <w:sz w:val="24"/>
          <w:szCs w:val="24"/>
        </w:rPr>
        <w:t xml:space="preserve">e. 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L’activité support que nous proposons à nos salarié(e)s permet de développer </w:t>
      </w:r>
      <w:r w:rsidR="00D5543B">
        <w:rPr>
          <w:rFonts w:ascii="Garamond" w:eastAsia="Tahoma" w:hAnsi="Garamond" w:cs="Tahoma"/>
          <w:color w:val="000000"/>
          <w:sz w:val="24"/>
          <w:szCs w:val="24"/>
        </w:rPr>
        <w:t>les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compétences transverses, </w:t>
      </w:r>
      <w:r w:rsidR="00D5543B">
        <w:rPr>
          <w:rFonts w:ascii="Garamond" w:eastAsia="Tahoma" w:hAnsi="Garamond" w:cs="Tahoma"/>
          <w:color w:val="000000"/>
          <w:sz w:val="24"/>
          <w:szCs w:val="24"/>
        </w:rPr>
        <w:t>des savoir-faire transférables,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et 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>des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savoir-être 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>essentiels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à la construction et la réalisation d’un projet professionnel</w:t>
      </w:r>
      <w:r w:rsidR="00A64FFA">
        <w:rPr>
          <w:rFonts w:ascii="Garamond" w:eastAsia="Tahoma" w:hAnsi="Garamond" w:cs="Tahoma"/>
          <w:color w:val="000000"/>
          <w:sz w:val="24"/>
          <w:szCs w:val="24"/>
        </w:rPr>
        <w:t xml:space="preserve"> porteur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.</w:t>
      </w:r>
    </w:p>
    <w:p w14:paraId="2CA62150" w14:textId="77777777" w:rsidR="00E23B09" w:rsidRPr="00EC2594" w:rsidRDefault="00E23B09" w:rsidP="00E23B09">
      <w:pPr>
        <w:spacing w:after="0" w:line="240" w:lineRule="auto"/>
        <w:jc w:val="both"/>
        <w:rPr>
          <w:rFonts w:ascii="Garamond" w:eastAsia="Tahoma" w:hAnsi="Garamond" w:cs="Tahoma"/>
          <w:color w:val="000000"/>
          <w:sz w:val="16"/>
          <w:szCs w:val="16"/>
        </w:rPr>
      </w:pPr>
    </w:p>
    <w:p w14:paraId="2AF81147" w14:textId="562D3391" w:rsidR="00E23B09" w:rsidRPr="00E23B09" w:rsidRDefault="00E23B09" w:rsidP="00E23B09">
      <w:pPr>
        <w:spacing w:after="0" w:line="240" w:lineRule="auto"/>
        <w:jc w:val="both"/>
        <w:rPr>
          <w:rFonts w:ascii="Garamond" w:eastAsia="Tahoma" w:hAnsi="Garamond" w:cs="Tahoma"/>
          <w:color w:val="000000"/>
          <w:sz w:val="24"/>
          <w:szCs w:val="24"/>
        </w:rPr>
      </w:pP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Nous sommes spécialisés dans le secteur </w:t>
      </w:r>
      <w:r w:rsidR="00C20AA5">
        <w:rPr>
          <w:rFonts w:ascii="Garamond" w:eastAsia="Tahoma" w:hAnsi="Garamond" w:cs="Tahoma"/>
          <w:color w:val="000000"/>
          <w:sz w:val="24"/>
          <w:szCs w:val="24"/>
        </w:rPr>
        <w:t>T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ertiaire, et plus particulièrement dans le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 xml:space="preserve">vaste 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domaine de la relation client socialement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R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esponsable. La spécificité de notre structure d’insertion permet à un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P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ublic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majoritairement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F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éminin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 xml:space="preserve">, 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de s’inscrire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 xml:space="preserve">durablement 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dans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une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démarche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 xml:space="preserve"> qualitative.</w:t>
      </w:r>
    </w:p>
    <w:p w14:paraId="09BB9F8C" w14:textId="77777777" w:rsidR="00E23B09" w:rsidRPr="00EC2594" w:rsidRDefault="00E23B09" w:rsidP="00E23B09">
      <w:pPr>
        <w:spacing w:after="0" w:line="240" w:lineRule="auto"/>
        <w:jc w:val="both"/>
        <w:rPr>
          <w:rFonts w:ascii="Garamond" w:eastAsia="Tahoma" w:hAnsi="Garamond" w:cs="Tahoma"/>
          <w:color w:val="000000"/>
          <w:sz w:val="16"/>
          <w:szCs w:val="16"/>
        </w:rPr>
      </w:pPr>
    </w:p>
    <w:p w14:paraId="6EE28D49" w14:textId="1EAD9BB4" w:rsidR="00E23B09" w:rsidRPr="00E23B09" w:rsidRDefault="00E23B09" w:rsidP="00E23B09">
      <w:pPr>
        <w:spacing w:after="0" w:line="240" w:lineRule="auto"/>
        <w:jc w:val="both"/>
        <w:rPr>
          <w:rFonts w:ascii="Garamond" w:eastAsia="Tahoma" w:hAnsi="Garamond" w:cs="Tahoma"/>
          <w:color w:val="000000"/>
          <w:sz w:val="24"/>
          <w:szCs w:val="24"/>
        </w:rPr>
      </w:pP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La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p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ierre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A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ngulaire de notre </w:t>
      </w:r>
      <w:r w:rsidR="00A83518">
        <w:rPr>
          <w:rFonts w:ascii="Garamond" w:eastAsia="Tahoma" w:hAnsi="Garamond" w:cs="Tahoma"/>
          <w:color w:val="000000"/>
          <w:sz w:val="24"/>
          <w:szCs w:val="24"/>
        </w:rPr>
        <w:t>P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rojet associatif reste et demeure l’Humain.</w:t>
      </w:r>
      <w:r w:rsidR="00CE2176">
        <w:rPr>
          <w:rFonts w:ascii="Garamond" w:eastAsia="Tahoma" w:hAnsi="Garamond" w:cs="Tahoma"/>
          <w:color w:val="000000"/>
          <w:sz w:val="24"/>
          <w:szCs w:val="24"/>
        </w:rPr>
        <w:t xml:space="preserve"> 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Ainsi, toutes les actions que nous pouvons mettre en place avec nos différents partenaires bénéficient en premier lieu aux demandeurs d’emploi, mais contribuent </w:t>
      </w:r>
      <w:r w:rsidR="00230F43">
        <w:rPr>
          <w:rFonts w:ascii="Garamond" w:eastAsia="Tahoma" w:hAnsi="Garamond" w:cs="Tahoma"/>
          <w:color w:val="000000"/>
          <w:sz w:val="24"/>
          <w:szCs w:val="24"/>
        </w:rPr>
        <w:t>à l’intérêt général et vise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nt</w:t>
      </w:r>
      <w:r w:rsidR="00230F43">
        <w:rPr>
          <w:rFonts w:ascii="Garamond" w:eastAsia="Tahoma" w:hAnsi="Garamond" w:cs="Tahoma"/>
          <w:color w:val="000000"/>
          <w:sz w:val="24"/>
          <w:szCs w:val="24"/>
        </w:rPr>
        <w:t xml:space="preserve"> à renforcer la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</w:t>
      </w:r>
      <w:r w:rsidR="00CC6209">
        <w:rPr>
          <w:rFonts w:ascii="Garamond" w:eastAsia="Tahoma" w:hAnsi="Garamond" w:cs="Tahoma"/>
          <w:color w:val="000000"/>
          <w:sz w:val="24"/>
          <w:szCs w:val="24"/>
        </w:rPr>
        <w:t>C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ohésion </w:t>
      </w:r>
      <w:r w:rsidR="00CC6209">
        <w:rPr>
          <w:rFonts w:ascii="Garamond" w:eastAsia="Tahoma" w:hAnsi="Garamond" w:cs="Tahoma"/>
          <w:color w:val="000000"/>
          <w:sz w:val="24"/>
          <w:szCs w:val="24"/>
        </w:rPr>
        <w:t>S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ociale dans le respect de la personne</w:t>
      </w:r>
      <w:r w:rsidR="00230F43">
        <w:rPr>
          <w:rFonts w:ascii="Garamond" w:eastAsia="Tahoma" w:hAnsi="Garamond" w:cs="Tahoma"/>
          <w:color w:val="000000"/>
          <w:sz w:val="24"/>
          <w:szCs w:val="24"/>
        </w:rPr>
        <w:t xml:space="preserve"> Humaine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,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et de l’individualisation des parcours.</w:t>
      </w:r>
    </w:p>
    <w:p w14:paraId="00F6A3B0" w14:textId="77777777" w:rsidR="00E23B09" w:rsidRPr="00EC2594" w:rsidRDefault="00E23B09" w:rsidP="00E23B09">
      <w:pPr>
        <w:spacing w:after="0" w:line="240" w:lineRule="auto"/>
        <w:jc w:val="both"/>
        <w:rPr>
          <w:rFonts w:ascii="Garamond" w:eastAsia="Tahoma" w:hAnsi="Garamond" w:cs="Tahoma"/>
          <w:color w:val="000000"/>
          <w:sz w:val="16"/>
          <w:szCs w:val="16"/>
        </w:rPr>
      </w:pPr>
    </w:p>
    <w:p w14:paraId="5AD74D05" w14:textId="6C6F5889" w:rsidR="00E23B09" w:rsidRPr="00E23B09" w:rsidRDefault="00E23B09" w:rsidP="00E23B09">
      <w:pPr>
        <w:spacing w:after="0" w:line="240" w:lineRule="auto"/>
        <w:jc w:val="both"/>
        <w:rPr>
          <w:rFonts w:ascii="Garamond" w:eastAsia="Tahoma" w:hAnsi="Garamond" w:cs="Tahoma"/>
          <w:color w:val="000000"/>
          <w:sz w:val="24"/>
          <w:szCs w:val="24"/>
        </w:rPr>
      </w:pP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Notre </w:t>
      </w:r>
      <w:r w:rsidR="00230F43">
        <w:rPr>
          <w:rFonts w:ascii="Garamond" w:eastAsia="Tahoma" w:hAnsi="Garamond" w:cs="Tahoma"/>
          <w:color w:val="000000"/>
          <w:sz w:val="24"/>
          <w:szCs w:val="24"/>
        </w:rPr>
        <w:t>P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rojet associatif s’inscrit dans une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D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ynamique </w:t>
      </w:r>
      <w:r w:rsidR="005A639F">
        <w:rPr>
          <w:rFonts w:ascii="Garamond" w:eastAsia="Tahoma" w:hAnsi="Garamond" w:cs="Tahoma"/>
          <w:color w:val="000000"/>
          <w:sz w:val="24"/>
          <w:szCs w:val="24"/>
        </w:rPr>
        <w:t>s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ociale</w:t>
      </w:r>
      <w:r w:rsidR="005A639F">
        <w:rPr>
          <w:rFonts w:ascii="Garamond" w:eastAsia="Tahoma" w:hAnsi="Garamond" w:cs="Tahoma"/>
          <w:color w:val="000000"/>
          <w:sz w:val="24"/>
          <w:szCs w:val="24"/>
        </w:rPr>
        <w:t>,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</w:t>
      </w:r>
      <w:r w:rsidR="00230F43">
        <w:rPr>
          <w:rFonts w:ascii="Garamond" w:eastAsia="Tahoma" w:hAnsi="Garamond" w:cs="Tahoma"/>
          <w:color w:val="000000"/>
          <w:sz w:val="24"/>
          <w:szCs w:val="24"/>
        </w:rPr>
        <w:t>mais aussi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</w:t>
      </w:r>
      <w:r w:rsidR="0041142E">
        <w:rPr>
          <w:rFonts w:ascii="Garamond" w:eastAsia="Tahoma" w:hAnsi="Garamond" w:cs="Tahoma"/>
          <w:color w:val="000000"/>
          <w:sz w:val="24"/>
          <w:szCs w:val="24"/>
        </w:rPr>
        <w:t>T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erritoriale</w:t>
      </w:r>
      <w:r w:rsidR="005A639F">
        <w:rPr>
          <w:rFonts w:ascii="Garamond" w:eastAsia="Tahoma" w:hAnsi="Garamond" w:cs="Tahoma"/>
          <w:color w:val="000000"/>
          <w:sz w:val="24"/>
          <w:szCs w:val="24"/>
        </w:rPr>
        <w:t>,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 xml:space="preserve"> au service d</w:t>
      </w:r>
      <w:r w:rsidR="007959E6">
        <w:rPr>
          <w:rFonts w:ascii="Garamond" w:eastAsia="Tahoma" w:hAnsi="Garamond" w:cs="Tahoma"/>
          <w:color w:val="000000"/>
          <w:sz w:val="24"/>
          <w:szCs w:val="24"/>
        </w:rPr>
        <w:t xml:space="preserve">’une approche </w:t>
      </w:r>
      <w:r w:rsidR="005A639F">
        <w:rPr>
          <w:rFonts w:ascii="Garamond" w:eastAsia="Tahoma" w:hAnsi="Garamond" w:cs="Tahoma"/>
          <w:color w:val="000000"/>
          <w:sz w:val="24"/>
          <w:szCs w:val="24"/>
        </w:rPr>
        <w:t>S</w:t>
      </w:r>
      <w:r w:rsidR="007959E6">
        <w:rPr>
          <w:rFonts w:ascii="Garamond" w:eastAsia="Tahoma" w:hAnsi="Garamond" w:cs="Tahoma"/>
          <w:color w:val="000000"/>
          <w:sz w:val="24"/>
          <w:szCs w:val="24"/>
        </w:rPr>
        <w:t xml:space="preserve">ociétale de </w:t>
      </w:r>
      <w:r w:rsidRPr="00E23B09">
        <w:rPr>
          <w:rFonts w:ascii="Garamond" w:eastAsia="Tahoma" w:hAnsi="Garamond" w:cs="Tahoma"/>
          <w:color w:val="000000"/>
          <w:sz w:val="24"/>
          <w:szCs w:val="24"/>
        </w:rPr>
        <w:t>l’Économie</w:t>
      </w:r>
      <w:r w:rsidR="007959E6">
        <w:rPr>
          <w:rFonts w:ascii="Garamond" w:eastAsia="Tahoma" w:hAnsi="Garamond" w:cs="Tahoma"/>
          <w:color w:val="000000"/>
          <w:sz w:val="24"/>
          <w:szCs w:val="24"/>
        </w:rPr>
        <w:t>.</w:t>
      </w:r>
    </w:p>
    <w:p w14:paraId="5ACE8D74" w14:textId="77777777" w:rsidR="00274EFE" w:rsidRDefault="00274EFE">
      <w:pPr>
        <w:spacing w:after="0" w:line="240" w:lineRule="auto"/>
        <w:rPr>
          <w:rFonts w:ascii="Tahoma" w:eastAsia="Tahoma" w:hAnsi="Tahoma" w:cs="Tahoma"/>
          <w:color w:val="000000"/>
          <w:sz w:val="28"/>
          <w:u w:val="single"/>
        </w:rPr>
      </w:pPr>
    </w:p>
    <w:p w14:paraId="411573B5" w14:textId="64FA67CA" w:rsidR="00274EFE" w:rsidRDefault="007E5492">
      <w:pPr>
        <w:spacing w:after="0" w:line="240" w:lineRule="auto"/>
        <w:rPr>
          <w:rFonts w:ascii="Garamond" w:eastAsia="Tahoma" w:hAnsi="Garamond" w:cs="Tahoma"/>
          <w:color w:val="000000"/>
          <w:sz w:val="24"/>
          <w:szCs w:val="24"/>
          <w:u w:val="single"/>
        </w:rPr>
      </w:pPr>
      <w:r w:rsidRPr="00E23B09">
        <w:rPr>
          <w:rFonts w:ascii="Garamond" w:eastAsia="Tahoma" w:hAnsi="Garamond" w:cs="Tahoma"/>
          <w:color w:val="000000"/>
          <w:sz w:val="24"/>
          <w:szCs w:val="24"/>
          <w:u w:val="single"/>
        </w:rPr>
        <w:t xml:space="preserve">2°/ </w:t>
      </w:r>
      <w:r w:rsidR="006A4333">
        <w:rPr>
          <w:rFonts w:ascii="Garamond" w:eastAsia="Tahoma" w:hAnsi="Garamond" w:cs="Tahoma"/>
          <w:color w:val="000000"/>
          <w:sz w:val="24"/>
          <w:szCs w:val="24"/>
          <w:u w:val="single"/>
        </w:rPr>
        <w:t>XX</w:t>
      </w:r>
      <w:r w:rsidR="00A64FFA">
        <w:rPr>
          <w:rFonts w:ascii="Garamond" w:eastAsia="Tahoma" w:hAnsi="Garamond" w:cs="Tahoma"/>
          <w:color w:val="000000"/>
          <w:sz w:val="24"/>
          <w:szCs w:val="24"/>
          <w:u w:val="single"/>
        </w:rPr>
        <w:t>X</w:t>
      </w:r>
      <w:r w:rsidR="006A4333">
        <w:rPr>
          <w:rFonts w:ascii="Garamond" w:eastAsia="Tahoma" w:hAnsi="Garamond" w:cs="Tahoma"/>
          <w:color w:val="000000"/>
          <w:sz w:val="24"/>
          <w:szCs w:val="24"/>
          <w:u w:val="single"/>
        </w:rPr>
        <w:t>X</w:t>
      </w:r>
      <w:r w:rsidR="00701FB5">
        <w:rPr>
          <w:rFonts w:ascii="Garamond" w:eastAsia="Tahoma" w:hAnsi="Garamond" w:cs="Tahoma"/>
          <w:color w:val="000000"/>
          <w:sz w:val="24"/>
          <w:szCs w:val="24"/>
          <w:u w:val="single"/>
        </w:rPr>
        <w:t>X</w:t>
      </w:r>
      <w:r w:rsidR="006A4333">
        <w:rPr>
          <w:rFonts w:ascii="Garamond" w:eastAsia="Tahoma" w:hAnsi="Garamond" w:cs="Tahoma"/>
          <w:color w:val="000000"/>
          <w:sz w:val="24"/>
          <w:szCs w:val="24"/>
          <w:u w:val="single"/>
        </w:rPr>
        <w:t>X XXXXXXX (Nom du partenaire)</w:t>
      </w:r>
      <w:r w:rsidR="00EC2594">
        <w:rPr>
          <w:rFonts w:ascii="Garamond" w:eastAsia="Tahoma" w:hAnsi="Garamond" w:cs="Tahoma"/>
          <w:color w:val="000000"/>
          <w:sz w:val="24"/>
          <w:szCs w:val="24"/>
          <w:u w:val="single"/>
        </w:rPr>
        <w:t> :</w:t>
      </w:r>
    </w:p>
    <w:p w14:paraId="756C989B" w14:textId="77777777" w:rsidR="00EC2594" w:rsidRPr="00EC2594" w:rsidRDefault="00EC2594">
      <w:pPr>
        <w:spacing w:after="0" w:line="240" w:lineRule="auto"/>
        <w:rPr>
          <w:rFonts w:ascii="Garamond" w:eastAsia="Tahoma" w:hAnsi="Garamond" w:cs="Tahoma"/>
          <w:color w:val="000000"/>
          <w:sz w:val="16"/>
          <w:szCs w:val="16"/>
          <w:u w:val="single"/>
        </w:rPr>
      </w:pPr>
    </w:p>
    <w:p w14:paraId="02B851D7" w14:textId="42ABBB5C" w:rsidR="00C20AA5" w:rsidRPr="00C20AA5" w:rsidRDefault="00C20AA5">
      <w:pPr>
        <w:spacing w:after="0" w:line="240" w:lineRule="auto"/>
        <w:rPr>
          <w:rFonts w:ascii="Garamond" w:eastAsia="Tahoma" w:hAnsi="Garamond" w:cs="Tahoma"/>
          <w:i/>
          <w:iCs/>
          <w:color w:val="000000"/>
          <w:sz w:val="24"/>
          <w:szCs w:val="24"/>
        </w:rPr>
      </w:pPr>
      <w:r w:rsidRPr="00C20AA5">
        <w:rPr>
          <w:rFonts w:ascii="Garamond" w:eastAsia="Tahoma" w:hAnsi="Garamond" w:cs="Tahoma"/>
          <w:i/>
          <w:iCs/>
          <w:color w:val="000000"/>
          <w:sz w:val="24"/>
          <w:szCs w:val="24"/>
        </w:rPr>
        <w:t xml:space="preserve">Présentation du </w:t>
      </w:r>
      <w:r w:rsidR="00BE46EE">
        <w:rPr>
          <w:rFonts w:ascii="Garamond" w:eastAsia="Tahoma" w:hAnsi="Garamond" w:cs="Tahoma"/>
          <w:i/>
          <w:iCs/>
          <w:color w:val="000000"/>
          <w:sz w:val="24"/>
          <w:szCs w:val="24"/>
        </w:rPr>
        <w:t>P</w:t>
      </w:r>
      <w:r w:rsidRPr="00C20AA5">
        <w:rPr>
          <w:rFonts w:ascii="Garamond" w:eastAsia="Tahoma" w:hAnsi="Garamond" w:cs="Tahoma"/>
          <w:i/>
          <w:iCs/>
          <w:color w:val="000000"/>
          <w:sz w:val="24"/>
          <w:szCs w:val="24"/>
        </w:rPr>
        <w:t>artenaire et de sa démarche sociétale</w:t>
      </w:r>
    </w:p>
    <w:p w14:paraId="777DE726" w14:textId="789EB208" w:rsidR="00274EFE" w:rsidRDefault="00274EFE">
      <w:pPr>
        <w:keepNext/>
        <w:spacing w:after="0" w:line="240" w:lineRule="auto"/>
        <w:jc w:val="both"/>
        <w:rPr>
          <w:rFonts w:ascii="Garamond" w:eastAsia="Tahoma" w:hAnsi="Garamond" w:cs="Tahoma"/>
          <w:b/>
          <w:bCs/>
          <w:color w:val="000000"/>
          <w:sz w:val="24"/>
          <w:szCs w:val="24"/>
          <w:u w:val="single"/>
        </w:rPr>
      </w:pPr>
    </w:p>
    <w:p w14:paraId="7B20E233" w14:textId="02EDB385" w:rsidR="000553D7" w:rsidRPr="000553D7" w:rsidRDefault="00BB0618">
      <w:pPr>
        <w:keepNext/>
        <w:spacing w:after="0" w:line="240" w:lineRule="auto"/>
        <w:jc w:val="both"/>
        <w:rPr>
          <w:rFonts w:ascii="Garamond" w:eastAsia="Tahoma" w:hAnsi="Garamond" w:cs="Tahoma"/>
          <w:b/>
          <w:bCs/>
          <w:color w:val="000000"/>
          <w:sz w:val="24"/>
          <w:szCs w:val="24"/>
          <w:u w:val="single"/>
        </w:rPr>
      </w:pPr>
      <w:r>
        <w:rPr>
          <w:rFonts w:ascii="Garamond" w:eastAsia="Tahoma" w:hAnsi="Garamond" w:cs="Tahoma"/>
          <w:b/>
          <w:bCs/>
          <w:color w:val="000000"/>
          <w:sz w:val="24"/>
          <w:szCs w:val="24"/>
          <w:u w:val="single"/>
        </w:rPr>
        <w:t>Objet de la convention</w:t>
      </w:r>
    </w:p>
    <w:p w14:paraId="09295EEF" w14:textId="270BB42F" w:rsidR="00274EFE" w:rsidRDefault="00E24DB2" w:rsidP="00F750B0">
      <w:pPr>
        <w:keepNext/>
        <w:spacing w:after="0" w:line="240" w:lineRule="auto"/>
        <w:jc w:val="both"/>
        <w:rPr>
          <w:rFonts w:ascii="Garamond" w:eastAsia="Garamond" w:hAnsi="Garamond" w:cs="Garamond"/>
          <w:i/>
          <w:iCs/>
          <w:color w:val="000000"/>
          <w:sz w:val="24"/>
        </w:rPr>
      </w:pPr>
      <w:r>
        <w:rPr>
          <w:rFonts w:ascii="Garamond" w:eastAsia="Garamond" w:hAnsi="Garamond" w:cs="Garamond"/>
          <w:i/>
          <w:iCs/>
          <w:color w:val="000000"/>
          <w:sz w:val="24"/>
        </w:rPr>
        <w:t>[</w:t>
      </w:r>
      <w:r w:rsidR="00BB0618">
        <w:rPr>
          <w:rFonts w:ascii="Garamond" w:eastAsia="Garamond" w:hAnsi="Garamond" w:cs="Garamond"/>
          <w:i/>
          <w:iCs/>
          <w:color w:val="000000"/>
          <w:sz w:val="24"/>
        </w:rPr>
        <w:t xml:space="preserve">Liste des problématiques partagées par les </w:t>
      </w:r>
      <w:r w:rsidR="00BE46EE">
        <w:rPr>
          <w:rFonts w:ascii="Garamond" w:eastAsia="Garamond" w:hAnsi="Garamond" w:cs="Garamond"/>
          <w:i/>
          <w:iCs/>
          <w:color w:val="000000"/>
          <w:sz w:val="24"/>
        </w:rPr>
        <w:t>P</w:t>
      </w:r>
      <w:r w:rsidR="00BB0618">
        <w:rPr>
          <w:rFonts w:ascii="Garamond" w:eastAsia="Garamond" w:hAnsi="Garamond" w:cs="Garamond"/>
          <w:i/>
          <w:iCs/>
          <w:color w:val="000000"/>
          <w:sz w:val="24"/>
        </w:rPr>
        <w:t>artenaires qui peuvent faire l’objet d’actions communes au service des valeurs partagées.</w:t>
      </w:r>
      <w:r>
        <w:rPr>
          <w:rFonts w:ascii="Garamond" w:eastAsia="Garamond" w:hAnsi="Garamond" w:cs="Garamond"/>
          <w:i/>
          <w:iCs/>
          <w:color w:val="000000"/>
          <w:sz w:val="24"/>
        </w:rPr>
        <w:t>]</w:t>
      </w:r>
    </w:p>
    <w:p w14:paraId="48F86A82" w14:textId="6252FC00" w:rsidR="00615FBD" w:rsidRDefault="00615FBD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0B46953C" w14:textId="77777777" w:rsidR="00E809D4" w:rsidRDefault="00470416" w:rsidP="00BE46E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 w:rsidRPr="00BE46EE">
        <w:rPr>
          <w:rFonts w:ascii="Garamond" w:eastAsia="Garamond" w:hAnsi="Garamond" w:cs="Garamond"/>
          <w:color w:val="000000"/>
          <w:sz w:val="24"/>
        </w:rPr>
        <w:t>Cette Convention cadre s’exerce de plein droit et de façon permanente</w:t>
      </w:r>
      <w:r w:rsidR="00BE46EE" w:rsidRPr="00BE46EE">
        <w:rPr>
          <w:rFonts w:ascii="Garamond" w:eastAsia="Garamond" w:hAnsi="Garamond" w:cs="Garamond"/>
          <w:color w:val="000000"/>
          <w:sz w:val="24"/>
        </w:rPr>
        <w:t>.</w:t>
      </w:r>
    </w:p>
    <w:p w14:paraId="43B5A882" w14:textId="21456FD8" w:rsidR="00BE46EE" w:rsidRDefault="00E809D4" w:rsidP="00BE46E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Elle ouvre droit sauf avis contraire explicite, à l’utilisation réciproque des logos des Partenaires dans le cadre de campagnes de communication</w:t>
      </w:r>
      <w:r w:rsidR="00BE46EE" w:rsidRPr="00BE46EE"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</w:rPr>
        <w:t>et documents d’usage.</w:t>
      </w:r>
    </w:p>
    <w:p w14:paraId="0755299E" w14:textId="636E9251" w:rsidR="00BE46EE" w:rsidRDefault="00BE46EE" w:rsidP="00BE46E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 w:rsidRPr="00BE46EE">
        <w:rPr>
          <w:rFonts w:ascii="Garamond" w:eastAsia="Garamond" w:hAnsi="Garamond" w:cs="Garamond"/>
          <w:color w:val="000000"/>
          <w:sz w:val="24"/>
        </w:rPr>
        <w:t>Les conditions préférentielles associées à cette Convention s’exercent durablement</w:t>
      </w:r>
      <w:r w:rsidR="0041142E">
        <w:rPr>
          <w:rFonts w:ascii="Garamond" w:eastAsia="Garamond" w:hAnsi="Garamond" w:cs="Garamond"/>
          <w:color w:val="000000"/>
          <w:sz w:val="24"/>
        </w:rPr>
        <w:t>,</w:t>
      </w:r>
      <w:r w:rsidRPr="00BE46EE">
        <w:rPr>
          <w:rFonts w:ascii="Garamond" w:eastAsia="Garamond" w:hAnsi="Garamond" w:cs="Garamond"/>
          <w:color w:val="000000"/>
          <w:sz w:val="24"/>
        </w:rPr>
        <w:t xml:space="preserve"> tant que la </w:t>
      </w:r>
      <w:r w:rsidR="0041142E">
        <w:rPr>
          <w:rFonts w:ascii="Garamond" w:eastAsia="Garamond" w:hAnsi="Garamond" w:cs="Garamond"/>
          <w:color w:val="000000"/>
          <w:sz w:val="24"/>
        </w:rPr>
        <w:t>L</w:t>
      </w:r>
      <w:r w:rsidRPr="00BE46EE">
        <w:rPr>
          <w:rFonts w:ascii="Garamond" w:eastAsia="Garamond" w:hAnsi="Garamond" w:cs="Garamond"/>
          <w:color w:val="000000"/>
          <w:sz w:val="24"/>
        </w:rPr>
        <w:t>ettre et l’</w:t>
      </w:r>
      <w:r w:rsidR="0041142E">
        <w:rPr>
          <w:rFonts w:ascii="Garamond" w:eastAsia="Garamond" w:hAnsi="Garamond" w:cs="Garamond"/>
          <w:color w:val="000000"/>
          <w:sz w:val="24"/>
        </w:rPr>
        <w:t>E</w:t>
      </w:r>
      <w:r w:rsidRPr="00BE46EE">
        <w:rPr>
          <w:rFonts w:ascii="Garamond" w:eastAsia="Garamond" w:hAnsi="Garamond" w:cs="Garamond"/>
          <w:color w:val="000000"/>
          <w:sz w:val="24"/>
        </w:rPr>
        <w:t>sprit de celle-ci sont respectés.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</w:p>
    <w:p w14:paraId="249A8277" w14:textId="692A4905" w:rsidR="00470416" w:rsidRPr="00BE46EE" w:rsidRDefault="00470416" w:rsidP="00BE46E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 w:rsidRPr="00BE46EE">
        <w:rPr>
          <w:rFonts w:ascii="Garamond" w:eastAsia="Garamond" w:hAnsi="Garamond" w:cs="Garamond"/>
          <w:color w:val="000000"/>
          <w:sz w:val="24"/>
        </w:rPr>
        <w:t>Cette Convention sera assortie d’autant d’annexes qu’il y aura d’actions communes à mettre en place.</w:t>
      </w:r>
    </w:p>
    <w:p w14:paraId="4BB93FEA" w14:textId="23F0120E" w:rsidR="00470416" w:rsidRDefault="00470416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6"/>
          <w:szCs w:val="16"/>
        </w:rPr>
      </w:pPr>
    </w:p>
    <w:p w14:paraId="4BF17AC0" w14:textId="77777777" w:rsidR="0041142E" w:rsidRPr="0041142E" w:rsidRDefault="0041142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16"/>
          <w:szCs w:val="16"/>
        </w:rPr>
      </w:pPr>
    </w:p>
    <w:p w14:paraId="59EBB14D" w14:textId="77777777" w:rsidR="00274EFE" w:rsidRPr="0041142E" w:rsidRDefault="00274EF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16"/>
          <w:szCs w:val="16"/>
        </w:rPr>
      </w:pPr>
    </w:p>
    <w:p w14:paraId="0788F212" w14:textId="47E94772" w:rsidR="00615FBD" w:rsidRDefault="007E549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 xml:space="preserve">Fait en </w:t>
      </w:r>
      <w:r w:rsidR="00BB0618">
        <w:rPr>
          <w:rFonts w:ascii="Garamond" w:eastAsia="Garamond" w:hAnsi="Garamond" w:cs="Garamond"/>
          <w:color w:val="000000"/>
          <w:sz w:val="24"/>
        </w:rPr>
        <w:t>deux</w:t>
      </w:r>
      <w:r>
        <w:rPr>
          <w:rFonts w:ascii="Garamond" w:eastAsia="Garamond" w:hAnsi="Garamond" w:cs="Garamond"/>
          <w:color w:val="000000"/>
          <w:sz w:val="24"/>
        </w:rPr>
        <w:t xml:space="preserve"> exemplaires originaux.</w:t>
      </w:r>
    </w:p>
    <w:p w14:paraId="5B66B60E" w14:textId="77777777" w:rsidR="00701FB5" w:rsidRPr="002B75F2" w:rsidRDefault="00701FB5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6FECD229" w14:textId="500A540C" w:rsidR="00274EFE" w:rsidRDefault="00E23B09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u w:val="single"/>
        </w:rPr>
      </w:pPr>
      <w:r w:rsidRPr="00EA59C9">
        <w:rPr>
          <w:rFonts w:ascii="Garamond" w:eastAsia="Garamond" w:hAnsi="Garamond" w:cs="Garamond" w:hint="eastAsia"/>
          <w:color w:val="000000"/>
          <w:sz w:val="24"/>
          <w:u w:val="single"/>
        </w:rPr>
        <w:t>À</w:t>
      </w:r>
      <w:r w:rsidR="007E5492" w:rsidRPr="00EA59C9">
        <w:rPr>
          <w:rFonts w:ascii="Garamond" w:eastAsia="Garamond" w:hAnsi="Garamond" w:cs="Garamond"/>
          <w:color w:val="000000"/>
          <w:sz w:val="24"/>
          <w:u w:val="single"/>
        </w:rPr>
        <w:t xml:space="preserve"> D</w:t>
      </w:r>
      <w:r w:rsidRPr="00EA59C9">
        <w:rPr>
          <w:rFonts w:ascii="Garamond" w:eastAsia="Garamond" w:hAnsi="Garamond" w:cs="Garamond"/>
          <w:color w:val="000000"/>
          <w:sz w:val="24"/>
          <w:u w:val="single"/>
        </w:rPr>
        <w:t>ijon,</w:t>
      </w:r>
      <w:r w:rsidR="007E5492" w:rsidRPr="00EA59C9">
        <w:rPr>
          <w:rFonts w:ascii="Garamond" w:eastAsia="Garamond" w:hAnsi="Garamond" w:cs="Garamond"/>
          <w:color w:val="000000"/>
          <w:sz w:val="24"/>
          <w:u w:val="single"/>
        </w:rPr>
        <w:t xml:space="preserve"> le </w:t>
      </w:r>
      <w:r w:rsidR="00EA59C9">
        <w:rPr>
          <w:rFonts w:ascii="Garamond" w:eastAsia="Garamond" w:hAnsi="Garamond" w:cs="Garamond"/>
          <w:color w:val="000000"/>
          <w:sz w:val="24"/>
          <w:u w:val="single"/>
        </w:rPr>
        <w:t>XX/XX/XXXX</w:t>
      </w:r>
    </w:p>
    <w:p w14:paraId="37473AE9" w14:textId="77777777" w:rsidR="002B75F2" w:rsidRPr="002B75F2" w:rsidRDefault="002B75F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u w:val="single"/>
        </w:rPr>
      </w:pPr>
    </w:p>
    <w:p w14:paraId="6B476966" w14:textId="77777777" w:rsidR="00274EFE" w:rsidRDefault="00274EFE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u w:val="single"/>
        </w:rPr>
      </w:pPr>
    </w:p>
    <w:p w14:paraId="2DA36DA9" w14:textId="16FE871B" w:rsidR="00274EFE" w:rsidRDefault="00615FBD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t xml:space="preserve">  </w:t>
      </w:r>
      <w:r w:rsidR="00801311">
        <w:rPr>
          <w:rFonts w:ascii="Garamond" w:eastAsia="Garamond" w:hAnsi="Garamond" w:cs="Garamond"/>
          <w:b/>
          <w:color w:val="000000"/>
          <w:sz w:val="24"/>
        </w:rPr>
        <w:t xml:space="preserve"> Didier SIMONCINI </w:t>
      </w:r>
      <w:r w:rsidR="006A4333">
        <w:rPr>
          <w:rFonts w:ascii="Garamond" w:eastAsia="Garamond" w:hAnsi="Garamond" w:cs="Garamond"/>
          <w:b/>
          <w:color w:val="000000"/>
          <w:sz w:val="24"/>
        </w:rPr>
        <w:t xml:space="preserve"> </w:t>
      </w:r>
      <w:r w:rsidRPr="00615FBD">
        <w:rPr>
          <w:rFonts w:ascii="Garamond" w:eastAsia="Garamond" w:hAnsi="Garamond" w:cs="Garamond"/>
          <w:b/>
          <w:color w:val="000000"/>
          <w:sz w:val="24"/>
        </w:rPr>
        <w:t xml:space="preserve">                                                                  </w:t>
      </w:r>
      <w:r w:rsidR="00A83518">
        <w:rPr>
          <w:rFonts w:ascii="Garamond" w:eastAsia="Garamond" w:hAnsi="Garamond" w:cs="Garamond"/>
          <w:b/>
          <w:color w:val="000000"/>
          <w:sz w:val="24"/>
        </w:rPr>
        <w:t xml:space="preserve">   </w:t>
      </w:r>
      <w:r w:rsidRPr="00615FBD">
        <w:rPr>
          <w:rFonts w:ascii="Garamond" w:eastAsia="Garamond" w:hAnsi="Garamond" w:cs="Garamond"/>
          <w:b/>
          <w:color w:val="000000"/>
          <w:sz w:val="24"/>
        </w:rPr>
        <w:t xml:space="preserve"> </w:t>
      </w:r>
      <w:r w:rsidR="00BB0618">
        <w:rPr>
          <w:rFonts w:ascii="Garamond" w:eastAsia="Garamond" w:hAnsi="Garamond" w:cs="Garamond"/>
          <w:b/>
          <w:sz w:val="24"/>
        </w:rPr>
        <w:t>Nom représentant</w:t>
      </w:r>
    </w:p>
    <w:p w14:paraId="71B2ACC1" w14:textId="0411442F" w:rsidR="00274EFE" w:rsidRDefault="007E549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Président de l</w:t>
      </w:r>
      <w:r w:rsidR="00025667">
        <w:rPr>
          <w:rFonts w:ascii="Garamond" w:eastAsia="Garamond" w:hAnsi="Garamond" w:cs="Garamond"/>
          <w:color w:val="000000"/>
          <w:sz w:val="24"/>
        </w:rPr>
        <w:t>’</w:t>
      </w:r>
      <w:r>
        <w:rPr>
          <w:rFonts w:ascii="Garamond" w:eastAsia="Garamond" w:hAnsi="Garamond" w:cs="Garamond"/>
          <w:color w:val="000000"/>
          <w:sz w:val="24"/>
        </w:rPr>
        <w:t>Association</w:t>
      </w:r>
      <w:r>
        <w:rPr>
          <w:rFonts w:ascii="Garamond" w:eastAsia="Garamond" w:hAnsi="Garamond" w:cs="Garamond"/>
          <w:color w:val="000000"/>
          <w:sz w:val="24"/>
        </w:rPr>
        <w:tab/>
      </w:r>
      <w:r>
        <w:rPr>
          <w:rFonts w:ascii="Garamond" w:eastAsia="Garamond" w:hAnsi="Garamond" w:cs="Garamond"/>
          <w:color w:val="000000"/>
          <w:sz w:val="24"/>
        </w:rPr>
        <w:tab/>
      </w:r>
      <w:r>
        <w:rPr>
          <w:rFonts w:ascii="Garamond" w:eastAsia="Garamond" w:hAnsi="Garamond" w:cs="Garamond"/>
          <w:color w:val="000000"/>
          <w:sz w:val="24"/>
        </w:rPr>
        <w:tab/>
        <w:t xml:space="preserve">        </w:t>
      </w:r>
      <w:r>
        <w:rPr>
          <w:rFonts w:ascii="Garamond" w:eastAsia="Garamond" w:hAnsi="Garamond" w:cs="Garamond"/>
          <w:color w:val="000000"/>
          <w:sz w:val="24"/>
        </w:rPr>
        <w:tab/>
        <w:t xml:space="preserve">  </w:t>
      </w:r>
      <w:r w:rsidR="00615FBD">
        <w:rPr>
          <w:rFonts w:ascii="Garamond" w:eastAsia="Garamond" w:hAnsi="Garamond" w:cs="Garamond"/>
          <w:color w:val="000000"/>
          <w:sz w:val="24"/>
        </w:rPr>
        <w:t xml:space="preserve">              </w:t>
      </w:r>
      <w:r w:rsidR="00BB0618">
        <w:rPr>
          <w:rFonts w:ascii="Garamond" w:eastAsia="Garamond" w:hAnsi="Garamond" w:cs="Garamond"/>
          <w:color w:val="000000"/>
          <w:sz w:val="24"/>
        </w:rPr>
        <w:t xml:space="preserve">       </w:t>
      </w:r>
      <w:r w:rsidR="00A83518">
        <w:rPr>
          <w:rFonts w:ascii="Garamond" w:eastAsia="Garamond" w:hAnsi="Garamond" w:cs="Garamond"/>
          <w:color w:val="000000"/>
          <w:sz w:val="24"/>
        </w:rPr>
        <w:t xml:space="preserve">     </w:t>
      </w:r>
      <w:r w:rsidR="00BB0618">
        <w:rPr>
          <w:rFonts w:ascii="Garamond" w:eastAsia="Garamond" w:hAnsi="Garamond" w:cs="Garamond"/>
          <w:color w:val="000000"/>
          <w:sz w:val="24"/>
        </w:rPr>
        <w:t>Structure partenaire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</w:p>
    <w:p w14:paraId="6E9A6970" w14:textId="25E84FF2" w:rsidR="00274EFE" w:rsidRDefault="00274EF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5C4FCC7B" w14:textId="7C647527" w:rsidR="00615FBD" w:rsidRDefault="00615FBD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14:paraId="509B042C" w14:textId="65FBF242" w:rsidR="009B762C" w:rsidRDefault="009B762C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sectPr w:rsidR="009B762C" w:rsidSect="00CE2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308B" w14:textId="77777777" w:rsidR="006B4E80" w:rsidRDefault="006B4E80" w:rsidP="00E24DB2">
      <w:pPr>
        <w:spacing w:after="0" w:line="240" w:lineRule="auto"/>
      </w:pPr>
      <w:r>
        <w:separator/>
      </w:r>
    </w:p>
  </w:endnote>
  <w:endnote w:type="continuationSeparator" w:id="0">
    <w:p w14:paraId="6348C028" w14:textId="77777777" w:rsidR="006B4E80" w:rsidRDefault="006B4E80" w:rsidP="00E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A895" w14:textId="77777777" w:rsidR="009544D2" w:rsidRDefault="009544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9C2E" w14:textId="64F68972" w:rsidR="00E44220" w:rsidRDefault="009544D2" w:rsidP="00E44220">
    <w:pPr>
      <w:pStyle w:val="Pieddepage"/>
      <w:pBdr>
        <w:bottom w:val="single" w:sz="12" w:space="1" w:color="auto"/>
      </w:pBdr>
      <w:rPr>
        <w:noProof/>
      </w:rPr>
    </w:pPr>
    <w:bookmarkStart w:id="0" w:name="_Hlk76723951"/>
    <w:r>
      <w:rPr>
        <w:noProof/>
      </w:rPr>
      <w:drawing>
        <wp:anchor distT="0" distB="0" distL="114300" distR="114300" simplePos="0" relativeHeight="251658240" behindDoc="1" locked="0" layoutInCell="1" allowOverlap="1" wp14:anchorId="0C021FF7" wp14:editId="70E1EE2B">
          <wp:simplePos x="0" y="0"/>
          <wp:positionH relativeFrom="page">
            <wp:posOffset>842010</wp:posOffset>
          </wp:positionH>
          <wp:positionV relativeFrom="paragraph">
            <wp:posOffset>274955</wp:posOffset>
          </wp:positionV>
          <wp:extent cx="5799600" cy="608400"/>
          <wp:effectExtent l="0" t="0" r="0" b="1270"/>
          <wp:wrapTight wrapText="bothSides">
            <wp:wrapPolygon edited="0">
              <wp:start x="0" y="0"/>
              <wp:lineTo x="0" y="20969"/>
              <wp:lineTo x="21498" y="20969"/>
              <wp:lineTo x="2149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38D6F" w14:textId="1F0DC9B6" w:rsidR="00E44220" w:rsidRPr="00B641B6" w:rsidRDefault="00E44220" w:rsidP="00E44220">
    <w:pPr>
      <w:pStyle w:val="Pieddepage"/>
      <w:jc w:val="center"/>
      <w:rPr>
        <w:sz w:val="18"/>
        <w:szCs w:val="18"/>
      </w:rPr>
    </w:pPr>
    <w:r w:rsidRPr="00B641B6">
      <w:rPr>
        <w:sz w:val="18"/>
        <w:szCs w:val="18"/>
      </w:rPr>
      <w:t>Siège social : 1, rue Henri Chrétien - 21000 DIJON</w:t>
    </w:r>
  </w:p>
  <w:p w14:paraId="7155A799" w14:textId="77777777" w:rsidR="00E44220" w:rsidRPr="00B641B6" w:rsidRDefault="00E44220" w:rsidP="00E44220">
    <w:pPr>
      <w:pStyle w:val="Pieddepage"/>
      <w:jc w:val="center"/>
      <w:rPr>
        <w:sz w:val="18"/>
        <w:szCs w:val="18"/>
      </w:rPr>
    </w:pPr>
    <w:r w:rsidRPr="00B641B6">
      <w:rPr>
        <w:sz w:val="18"/>
        <w:szCs w:val="18"/>
      </w:rPr>
      <w:t>Tél. : 03.80.72.23.13 – Courriel : contact@ethicofil.com</w:t>
    </w:r>
  </w:p>
  <w:p w14:paraId="43BC8529" w14:textId="6103B4ED" w:rsidR="00AC4F2D" w:rsidRPr="009544D2" w:rsidRDefault="00E44220" w:rsidP="009544D2">
    <w:pPr>
      <w:pStyle w:val="Pieddepage"/>
      <w:jc w:val="center"/>
      <w:rPr>
        <w:sz w:val="18"/>
        <w:szCs w:val="18"/>
      </w:rPr>
    </w:pPr>
    <w:r w:rsidRPr="00B641B6">
      <w:rPr>
        <w:sz w:val="18"/>
        <w:szCs w:val="18"/>
      </w:rPr>
      <w:t>Association Loi 1901 – SIRET : 502 244 288 000</w:t>
    </w:r>
    <w:r>
      <w:rPr>
        <w:sz w:val="18"/>
        <w:szCs w:val="18"/>
      </w:rPr>
      <w:t>44</w:t>
    </w:r>
    <w:r w:rsidRPr="00B641B6">
      <w:rPr>
        <w:sz w:val="18"/>
        <w:szCs w:val="18"/>
      </w:rPr>
      <w:t xml:space="preserve"> – APE : 8899 B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CF0C" w14:textId="77777777" w:rsidR="009544D2" w:rsidRDefault="009544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6783" w14:textId="77777777" w:rsidR="006B4E80" w:rsidRDefault="006B4E80" w:rsidP="00E24DB2">
      <w:pPr>
        <w:spacing w:after="0" w:line="240" w:lineRule="auto"/>
      </w:pPr>
      <w:r>
        <w:separator/>
      </w:r>
    </w:p>
  </w:footnote>
  <w:footnote w:type="continuationSeparator" w:id="0">
    <w:p w14:paraId="40DC8165" w14:textId="77777777" w:rsidR="006B4E80" w:rsidRDefault="006B4E80" w:rsidP="00E2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B4D0" w14:textId="77777777" w:rsidR="009544D2" w:rsidRDefault="009544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1F83" w14:textId="77777777" w:rsidR="009544D2" w:rsidRDefault="009544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E84" w14:textId="77777777" w:rsidR="009544D2" w:rsidRDefault="009544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5FB5"/>
    <w:multiLevelType w:val="multilevel"/>
    <w:tmpl w:val="DAEC1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745260"/>
    <w:multiLevelType w:val="hybridMultilevel"/>
    <w:tmpl w:val="AD52AE7C"/>
    <w:lvl w:ilvl="0" w:tplc="F3B2B3F8">
      <w:start w:val="10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52A4"/>
    <w:multiLevelType w:val="multilevel"/>
    <w:tmpl w:val="47A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FE"/>
    <w:rsid w:val="00010097"/>
    <w:rsid w:val="000237CC"/>
    <w:rsid w:val="00025667"/>
    <w:rsid w:val="00037452"/>
    <w:rsid w:val="00052158"/>
    <w:rsid w:val="000553D7"/>
    <w:rsid w:val="000C41EC"/>
    <w:rsid w:val="00177A03"/>
    <w:rsid w:val="001B534B"/>
    <w:rsid w:val="001E0442"/>
    <w:rsid w:val="00230F43"/>
    <w:rsid w:val="00271CCE"/>
    <w:rsid w:val="00274EFE"/>
    <w:rsid w:val="00283F4F"/>
    <w:rsid w:val="00285CAE"/>
    <w:rsid w:val="002967EF"/>
    <w:rsid w:val="002B75F2"/>
    <w:rsid w:val="003162FB"/>
    <w:rsid w:val="00336020"/>
    <w:rsid w:val="003E4110"/>
    <w:rsid w:val="003F7F19"/>
    <w:rsid w:val="0041142E"/>
    <w:rsid w:val="00470416"/>
    <w:rsid w:val="004A47E6"/>
    <w:rsid w:val="004F0EDB"/>
    <w:rsid w:val="004F3A35"/>
    <w:rsid w:val="005A53B2"/>
    <w:rsid w:val="005A639F"/>
    <w:rsid w:val="00603BFA"/>
    <w:rsid w:val="00603C1E"/>
    <w:rsid w:val="00615FBD"/>
    <w:rsid w:val="00633FF3"/>
    <w:rsid w:val="006712EE"/>
    <w:rsid w:val="006A4333"/>
    <w:rsid w:val="006B4E80"/>
    <w:rsid w:val="00701FB5"/>
    <w:rsid w:val="007959E6"/>
    <w:rsid w:val="007C1258"/>
    <w:rsid w:val="007D0F24"/>
    <w:rsid w:val="007E5492"/>
    <w:rsid w:val="00801311"/>
    <w:rsid w:val="008A09B7"/>
    <w:rsid w:val="009544D2"/>
    <w:rsid w:val="00970251"/>
    <w:rsid w:val="0099739B"/>
    <w:rsid w:val="009B762C"/>
    <w:rsid w:val="009D7C89"/>
    <w:rsid w:val="009D7F14"/>
    <w:rsid w:val="00A64FFA"/>
    <w:rsid w:val="00A83518"/>
    <w:rsid w:val="00AB2F77"/>
    <w:rsid w:val="00AC4F2D"/>
    <w:rsid w:val="00AD3382"/>
    <w:rsid w:val="00B358CB"/>
    <w:rsid w:val="00B51A41"/>
    <w:rsid w:val="00BA58C1"/>
    <w:rsid w:val="00BB0618"/>
    <w:rsid w:val="00BD35F7"/>
    <w:rsid w:val="00BD36F5"/>
    <w:rsid w:val="00BE46EE"/>
    <w:rsid w:val="00C20AA5"/>
    <w:rsid w:val="00C32E1B"/>
    <w:rsid w:val="00C800EF"/>
    <w:rsid w:val="00CC6209"/>
    <w:rsid w:val="00CE2176"/>
    <w:rsid w:val="00CF0722"/>
    <w:rsid w:val="00CF36CC"/>
    <w:rsid w:val="00D24CCE"/>
    <w:rsid w:val="00D5543B"/>
    <w:rsid w:val="00DB7AEF"/>
    <w:rsid w:val="00DE184A"/>
    <w:rsid w:val="00DF39BF"/>
    <w:rsid w:val="00E23B09"/>
    <w:rsid w:val="00E24DB2"/>
    <w:rsid w:val="00E25348"/>
    <w:rsid w:val="00E44220"/>
    <w:rsid w:val="00E809D4"/>
    <w:rsid w:val="00E94A7D"/>
    <w:rsid w:val="00EA59C9"/>
    <w:rsid w:val="00EC2594"/>
    <w:rsid w:val="00F53BE6"/>
    <w:rsid w:val="00F63176"/>
    <w:rsid w:val="00F750B0"/>
    <w:rsid w:val="00FC4057"/>
    <w:rsid w:val="00FD6328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BF3DF"/>
  <w15:docId w15:val="{19E6663C-88E9-458C-B6F4-F50D417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DB2"/>
  </w:style>
  <w:style w:type="paragraph" w:styleId="Pieddepage">
    <w:name w:val="footer"/>
    <w:basedOn w:val="Normal"/>
    <w:link w:val="PieddepageCar"/>
    <w:uiPriority w:val="99"/>
    <w:unhideWhenUsed/>
    <w:rsid w:val="00E24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4A8E-CAED-4D61-8F77-E1A38F1D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arnaudg</dc:creator>
  <cp:lastModifiedBy>Clovis Duvignaud</cp:lastModifiedBy>
  <cp:revision>10</cp:revision>
  <cp:lastPrinted>2020-06-18T06:43:00Z</cp:lastPrinted>
  <dcterms:created xsi:type="dcterms:W3CDTF">2021-03-23T09:47:00Z</dcterms:created>
  <dcterms:modified xsi:type="dcterms:W3CDTF">2022-01-14T10:18:00Z</dcterms:modified>
</cp:coreProperties>
</file>